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552"/>
        <w:gridCol w:w="2693"/>
        <w:gridCol w:w="1559"/>
        <w:gridCol w:w="1560"/>
      </w:tblGrid>
      <w:tr w:rsidR="004D0F75" w:rsidRPr="004D12FA" w14:paraId="505D0F4C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C71D" w14:textId="24587CCA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br w:type="page"/>
            </w:r>
            <w:r w:rsidRPr="004D12FA">
              <w:rPr>
                <w:rFonts w:ascii="Corbel" w:hAnsi="Corbe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62C6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B76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0624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 xml:space="preserve">Toelichting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565D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Actie door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0BF9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Deadline</w:t>
            </w:r>
          </w:p>
        </w:tc>
      </w:tr>
      <w:tr w:rsidR="004D0F75" w:rsidRPr="004D12FA" w14:paraId="52F1B63E" w14:textId="77777777" w:rsidTr="00B02914">
        <w:trPr>
          <w:trHeight w:val="16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A729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Algemeen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8D7D" w14:textId="064F511D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Hoe is de binnentemperatuur ervaren tijdens voorgaande zomerse dagen in algemene ruimten en studio’s/</w:t>
            </w:r>
            <w:r w:rsidR="002F049C" w:rsidRPr="004D12F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4D12FA">
              <w:rPr>
                <w:rFonts w:ascii="Corbel" w:hAnsi="Corbel"/>
                <w:sz w:val="22"/>
                <w:szCs w:val="22"/>
              </w:rPr>
              <w:t>appartementen?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B3B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Alg. ruimten:</w:t>
            </w:r>
          </w:p>
          <w:p w14:paraId="2B7CACB4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  <w:p w14:paraId="68FA4FD4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  <w:p w14:paraId="65D55B1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Studio’s/appartementen:</w:t>
            </w:r>
          </w:p>
          <w:p w14:paraId="4513A05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161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75D1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9E0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</w:tr>
      <w:tr w:rsidR="004D0F75" w:rsidRPr="004D12FA" w14:paraId="51CB8256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49B5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Zonwering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6EC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Is er voldoende zonwering?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DA2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E34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9CA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E0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70492760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EE65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414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Werkt alle zonwering?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120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F7D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30A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E4D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2DFF5A47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20C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C015" w14:textId="4707D7D8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 xml:space="preserve">Wordt zonwering optimaal gebruikt? </w:t>
            </w:r>
            <w:r w:rsidR="00B848C3" w:rsidRPr="004D12FA">
              <w:rPr>
                <w:rFonts w:ascii="Corbel" w:hAnsi="Corbel"/>
                <w:sz w:val="22"/>
                <w:szCs w:val="22"/>
              </w:rPr>
              <w:br/>
            </w:r>
            <w:r w:rsidRPr="004D12FA">
              <w:rPr>
                <w:rFonts w:ascii="Corbel" w:hAnsi="Corbel"/>
                <w:sz w:val="22"/>
                <w:szCs w:val="22"/>
              </w:rPr>
              <w:t>Advies</w:t>
            </w:r>
            <w:r w:rsidR="00B848C3" w:rsidRPr="004D12FA">
              <w:rPr>
                <w:rFonts w:ascii="Corbel" w:hAnsi="Corbel"/>
                <w:sz w:val="22"/>
                <w:szCs w:val="22"/>
              </w:rPr>
              <w:t>:</w:t>
            </w:r>
            <w:r w:rsidRPr="004D12FA">
              <w:rPr>
                <w:rFonts w:ascii="Corbel" w:hAnsi="Corbel"/>
                <w:sz w:val="22"/>
                <w:szCs w:val="22"/>
              </w:rPr>
              <w:t xml:space="preserve"> in de ochtend zo vroeg mogelijk omlaag (meteen zodra het mogelijk is) en omhoog wanneer de zon onder 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CAC7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CB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FA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76F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51316B14" w14:textId="77777777" w:rsidTr="00B02914">
        <w:trPr>
          <w:trHeight w:val="9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1E2D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Isolatie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69A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Hoe is de isolatie van het gebouw?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2C8C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A85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AF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0C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6205922C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B09C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Dak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426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Een dak laat veel warmte door. Is deze goed geïsoleerd?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C2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79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C9F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B7C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67CA0610" w14:textId="77777777" w:rsidTr="00B02914">
        <w:trPr>
          <w:trHeight w:val="3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620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11E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Kunnen we groen op het dak realiseren om het koeler te houden?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BC2A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5E4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957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781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40AAA97C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8AB9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BF2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Kunnen we het dak wit schilderen?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6D9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68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035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44F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13ADFF3A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B44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EC0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Zijn er mogelijkheden om het dak onder water te zetten bij warm weer?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EFC0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FAA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A5A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E0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26F48628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0826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lastRenderedPageBreak/>
              <w:t>Groen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567F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Hoe is de groenvoorziening rondom het gebouw?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4ED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2F6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6F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D8D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5E97D77F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747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D1DA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Kan er meer groen gerealiseerd worden?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87D7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F4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191F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A8C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4CAFC45A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10FC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Installaties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51F5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Zijn er voldoende ventilatoren?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2FF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9B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47D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EC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7E67E2B6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8C09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F8DC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Wat voor ventilatie zit in het gebouw? Is het bijvoorbeeld mogelijk om extra nachtventilatie toe te passen?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BD41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C55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AE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BF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21667C9A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41A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708C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Hoe wordt het gebouw verwarmd? Slaat de verwarming of toevoer van warmte aan bij warm weer?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B2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C06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43E4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B8F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203E8BF5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D6A4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Water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425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Wordt rondom het gebouw gekoeld bij hitte? Zijn hiervoor de voorzieningen aanwezig? (buitenkraan of oppervlaktewater met installatie)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20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54C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4A0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D2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3D110165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79C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089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Kan voor het koelen van het dak, asfalt de tuin etc. oppervlaktewater gebruikt worden?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562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DF0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0E4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73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150A6119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66B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Buitenruimte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F1D5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Zijn er voldoende plekken in de schaduw waar cliënten kunnen verblijven?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5D9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1E2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D23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ABD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5BF920DD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AC56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  <w:r w:rsidRPr="004D12FA">
              <w:rPr>
                <w:rFonts w:ascii="Corbel" w:hAnsi="Corbel"/>
                <w:b/>
                <w:sz w:val="22"/>
                <w:szCs w:val="22"/>
              </w:rPr>
              <w:t>Gedrag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382E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Weet het personeel wat zij bij hitte moeten doen? Hoe wordt kennis geborgd?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2DDA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E8D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BE65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F711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37171808" w14:textId="77777777" w:rsidTr="008F2EC4">
        <w:trPr>
          <w:trHeight w:val="8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861" w14:textId="77777777" w:rsidR="004D0F75" w:rsidRPr="004D12FA" w:rsidRDefault="004D0F75" w:rsidP="003F2BAE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1018" w14:textId="4D79DC95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Is het duidelijk hoe de installaties gebruikt moeten worden bij warm weer</w:t>
            </w:r>
            <w:r w:rsidR="008F2EC4" w:rsidRPr="004D12FA">
              <w:rPr>
                <w:rFonts w:ascii="Corbel" w:hAnsi="Corbel"/>
                <w:sz w:val="22"/>
                <w:szCs w:val="22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5F54" w14:textId="5AD3D76A" w:rsidR="004D0F75" w:rsidRPr="004D12FA" w:rsidRDefault="008F2EC4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 xml:space="preserve">Ventilatiesysteem: </w:t>
            </w:r>
            <w:r w:rsidR="004D0F75" w:rsidRPr="004D12FA">
              <w:rPr>
                <w:rFonts w:ascii="Corbel" w:hAnsi="Corbel"/>
                <w:sz w:val="22"/>
                <w:szCs w:val="22"/>
              </w:rPr>
              <w:t>Ja/nee</w:t>
            </w:r>
          </w:p>
          <w:p w14:paraId="47E9DAB4" w14:textId="21C08E68" w:rsidR="004D0F75" w:rsidRPr="004D12FA" w:rsidRDefault="008F2EC4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 xml:space="preserve">Verwarming: </w:t>
            </w:r>
            <w:r w:rsidR="004D0F75" w:rsidRPr="004D12FA">
              <w:rPr>
                <w:rFonts w:ascii="Corbel" w:hAnsi="Corbel"/>
                <w:sz w:val="22"/>
                <w:szCs w:val="22"/>
              </w:rPr>
              <w:t>Ja/nee</w:t>
            </w:r>
          </w:p>
          <w:p w14:paraId="71780647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84C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1A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098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4D0F75" w:rsidRPr="004D12FA" w14:paraId="3B087662" w14:textId="77777777" w:rsidTr="00B0291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952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FD2C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Weten cliënten wat zij kunnen doen om het koel te houden? Zo nee, wat zouden we hier als organisatie in kunnen betekenen? Misschien in combinatie met dagbesteding?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452B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  <w:r w:rsidRPr="004D12FA">
              <w:rPr>
                <w:rFonts w:ascii="Corbel" w:hAnsi="Corbel"/>
                <w:sz w:val="22"/>
                <w:szCs w:val="22"/>
              </w:rPr>
              <w:t>Ja/nee</w:t>
            </w:r>
          </w:p>
          <w:p w14:paraId="5A8767B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1925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4F1F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853" w14:textId="77777777" w:rsidR="004D0F75" w:rsidRPr="004D12FA" w:rsidRDefault="004D0F75" w:rsidP="003F2BAE">
            <w:pPr>
              <w:rPr>
                <w:rFonts w:ascii="Corbel" w:hAnsi="Corbel"/>
                <w:sz w:val="22"/>
                <w:szCs w:val="22"/>
              </w:rPr>
            </w:pPr>
          </w:p>
        </w:tc>
      </w:tr>
    </w:tbl>
    <w:p w14:paraId="4EB26A36" w14:textId="77777777" w:rsidR="004D0F75" w:rsidRDefault="004D0F75" w:rsidP="004D0F75">
      <w:pPr>
        <w:tabs>
          <w:tab w:val="left" w:pos="1320"/>
        </w:tabs>
        <w:rPr>
          <w:rFonts w:cs="Arial"/>
        </w:rPr>
      </w:pPr>
    </w:p>
    <w:p w14:paraId="2DA186F0" w14:textId="77777777" w:rsidR="004D0F75" w:rsidRDefault="004D0F75" w:rsidP="004D0F75">
      <w:pPr>
        <w:tabs>
          <w:tab w:val="left" w:pos="1320"/>
        </w:tabs>
        <w:rPr>
          <w:rFonts w:cs="Arial"/>
        </w:rPr>
      </w:pPr>
    </w:p>
    <w:p w14:paraId="4527E8AC" w14:textId="785E2A70" w:rsidR="00276FBC" w:rsidRPr="004D12FA" w:rsidRDefault="00276FBC" w:rsidP="00276FBC">
      <w:pPr>
        <w:tabs>
          <w:tab w:val="left" w:pos="1320"/>
        </w:tabs>
        <w:rPr>
          <w:rFonts w:ascii="Corbel" w:hAnsi="Corbel" w:cs="Arial"/>
          <w:sz w:val="24"/>
        </w:rPr>
      </w:pPr>
      <w:r w:rsidRPr="004D12FA">
        <w:rPr>
          <w:rFonts w:ascii="Corbel" w:hAnsi="Corbel" w:cs="Arial"/>
          <w:sz w:val="24"/>
        </w:rPr>
        <w:t>Bijlage bij Hitteplan [link]</w:t>
      </w:r>
    </w:p>
    <w:p w14:paraId="62FFB7FE" w14:textId="452CD6B3" w:rsidR="004D0F75" w:rsidRPr="004D12FA" w:rsidRDefault="00276FBC" w:rsidP="004D0F75">
      <w:pPr>
        <w:tabs>
          <w:tab w:val="left" w:pos="1320"/>
        </w:tabs>
        <w:rPr>
          <w:rFonts w:cs="Arial"/>
          <w:sz w:val="24"/>
        </w:rPr>
      </w:pPr>
      <w:r w:rsidRPr="004D12FA">
        <w:rPr>
          <w:rFonts w:ascii="Corbel" w:hAnsi="Corbel" w:cs="Arial"/>
          <w:sz w:val="24"/>
        </w:rPr>
        <w:t xml:space="preserve">Bron: Beleid airco-aanvragen </w:t>
      </w:r>
      <w:proofErr w:type="spellStart"/>
      <w:r w:rsidRPr="004D12FA">
        <w:rPr>
          <w:rFonts w:ascii="Corbel" w:hAnsi="Corbel" w:cs="Arial"/>
          <w:sz w:val="24"/>
        </w:rPr>
        <w:t>Trajectum-Alliade</w:t>
      </w:r>
      <w:proofErr w:type="spellEnd"/>
    </w:p>
    <w:sectPr w:rsidR="004D0F75" w:rsidRPr="004D12FA" w:rsidSect="00DC5ABC">
      <w:headerReference w:type="even" r:id="rId11"/>
      <w:headerReference w:type="default" r:id="rId12"/>
      <w:footerReference w:type="default" r:id="rId13"/>
      <w:headerReference w:type="first" r:id="rId14"/>
      <w:pgSz w:w="15842" w:h="12242" w:orient="landscape"/>
      <w:pgMar w:top="1418" w:right="1418" w:bottom="1418" w:left="1418" w:header="709" w:footer="141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FCEE2" w14:textId="77777777" w:rsidR="00D1118A" w:rsidRDefault="00D1118A">
      <w:r>
        <w:separator/>
      </w:r>
    </w:p>
  </w:endnote>
  <w:endnote w:type="continuationSeparator" w:id="0">
    <w:p w14:paraId="4C294C9F" w14:textId="77777777" w:rsidR="00D1118A" w:rsidRDefault="00D1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55C98" w14:textId="415C9B21" w:rsidR="005F51E4" w:rsidRDefault="005F51E4" w:rsidP="00D032B9">
    <w:pPr>
      <w:pStyle w:val="Voettekst"/>
      <w:tabs>
        <w:tab w:val="center" w:pos="6521"/>
      </w:tabs>
      <w:jc w:val="center"/>
      <w:rPr>
        <w:rFonts w:ascii="Corbel" w:hAnsi="Corbel"/>
        <w:sz w:val="24"/>
        <w:szCs w:val="32"/>
      </w:rPr>
    </w:pPr>
  </w:p>
  <w:p w14:paraId="6D8075CA" w14:textId="18B828B1" w:rsidR="005F51E4" w:rsidRPr="005F51E4" w:rsidRDefault="00D032B9" w:rsidP="00D032B9">
    <w:pPr>
      <w:pStyle w:val="Voettekst"/>
      <w:tabs>
        <w:tab w:val="center" w:pos="6521"/>
      </w:tabs>
      <w:jc w:val="center"/>
      <w:rPr>
        <w:rFonts w:ascii="Corbel" w:hAnsi="Corbel"/>
        <w:sz w:val="24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87FD551" wp14:editId="6BFDD0C3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742950" cy="742950"/>
          <wp:effectExtent l="0" t="0" r="0" b="0"/>
          <wp:wrapNone/>
          <wp:docPr id="183377539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664543" name="Afbeelding 52266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75C5" w:rsidRPr="00276FBC">
      <w:rPr>
        <w:rFonts w:ascii="Corbel" w:hAnsi="Corbel"/>
        <w:sz w:val="24"/>
        <w:szCs w:val="32"/>
      </w:rPr>
      <w:fldChar w:fldCharType="begin"/>
    </w:r>
    <w:r w:rsidR="002C75C5" w:rsidRPr="00276FBC">
      <w:rPr>
        <w:rFonts w:ascii="Corbel" w:hAnsi="Corbel"/>
        <w:sz w:val="24"/>
        <w:szCs w:val="32"/>
      </w:rPr>
      <w:instrText>PAGE   \* MERGEFORMAT</w:instrText>
    </w:r>
    <w:r w:rsidR="002C75C5" w:rsidRPr="00276FBC">
      <w:rPr>
        <w:rFonts w:ascii="Corbel" w:hAnsi="Corbel"/>
        <w:sz w:val="24"/>
        <w:szCs w:val="32"/>
      </w:rPr>
      <w:fldChar w:fldCharType="separate"/>
    </w:r>
    <w:r w:rsidR="00EE5F93" w:rsidRPr="00276FBC">
      <w:rPr>
        <w:rFonts w:ascii="Corbel" w:hAnsi="Corbel"/>
        <w:noProof/>
        <w:sz w:val="24"/>
        <w:szCs w:val="32"/>
      </w:rPr>
      <w:t>4</w:t>
    </w:r>
    <w:r w:rsidR="002C75C5" w:rsidRPr="00276FBC">
      <w:rPr>
        <w:rFonts w:ascii="Corbel" w:hAnsi="Corbel"/>
        <w:sz w:val="24"/>
        <w:szCs w:val="32"/>
      </w:rPr>
      <w:fldChar w:fldCharType="end"/>
    </w:r>
  </w:p>
  <w:p w14:paraId="4FC1A971" w14:textId="414A1BC7" w:rsidR="00B3428B" w:rsidRPr="00A53303" w:rsidRDefault="00A02E46" w:rsidP="008F2EC4">
    <w:pPr>
      <w:pStyle w:val="Voettekst"/>
      <w:tabs>
        <w:tab w:val="clear" w:pos="9072"/>
      </w:tabs>
      <w:jc w:val="right"/>
      <w:rPr>
        <w:rFonts w:cs="Arial"/>
        <w:color w:val="808080"/>
        <w:sz w:val="18"/>
        <w:szCs w:val="18"/>
      </w:rPr>
    </w:pPr>
    <w:r w:rsidRPr="00276FBC">
      <w:rPr>
        <w:rFonts w:ascii="Corbel" w:hAnsi="Corbel"/>
      </w:rPr>
      <w:t>[link naar origineel</w:t>
    </w:r>
    <w:r>
      <w:rPr>
        <w:rFonts w:ascii="Corbel" w:hAnsi="Corbel"/>
      </w:rPr>
      <w:t xml:space="preserve"> op website</w:t>
    </w:r>
    <w:r w:rsidRPr="00276FBC">
      <w:rPr>
        <w:rFonts w:ascii="Corbel" w:hAnsi="Corbel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7DC5" w14:textId="77777777" w:rsidR="00D1118A" w:rsidRDefault="00D1118A">
      <w:r>
        <w:separator/>
      </w:r>
    </w:p>
  </w:footnote>
  <w:footnote w:type="continuationSeparator" w:id="0">
    <w:p w14:paraId="037EF260" w14:textId="77777777" w:rsidR="00D1118A" w:rsidRDefault="00D1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C2E" w14:textId="77777777" w:rsidR="005C5EF8" w:rsidRDefault="005C5EF8">
    <w:pPr>
      <w:pStyle w:val="Koptekst"/>
    </w:pPr>
    <w:r>
      <w:rPr>
        <w:noProof/>
      </w:rPr>
      <w:pict w14:anchorId="5E4624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margin-left:0;margin-top:0;width:530.45pt;height:132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DF46" w14:textId="574F6DF3" w:rsidR="00DD0F9A" w:rsidRPr="000E15A4" w:rsidRDefault="00924C97" w:rsidP="00DD0F9A">
    <w:pPr>
      <w:pStyle w:val="Ondertitel"/>
      <w:pBdr>
        <w:bottom w:val="single" w:sz="12" w:space="1" w:color="auto"/>
      </w:pBdr>
      <w:rPr>
        <w:color w:val="747474" w:themeColor="background2" w:themeShade="80"/>
      </w:rPr>
    </w:pPr>
    <w:r>
      <w:rPr>
        <w:color w:val="747474" w:themeColor="background2" w:themeShade="80"/>
      </w:rPr>
      <w:t>C</w:t>
    </w:r>
    <w:r w:rsidR="00DD0F9A">
      <w:rPr>
        <w:color w:val="747474" w:themeColor="background2" w:themeShade="80"/>
      </w:rPr>
      <w:t>hecklist gebouw</w:t>
    </w:r>
    <w:r>
      <w:rPr>
        <w:color w:val="747474" w:themeColor="background2" w:themeShade="80"/>
      </w:rPr>
      <w:t xml:space="preserve"> voor hitte [voorbeeld]</w:t>
    </w:r>
  </w:p>
  <w:p w14:paraId="18DCF558" w14:textId="77777777" w:rsidR="00DD0F9A" w:rsidRPr="00F3363E" w:rsidRDefault="00DD0F9A" w:rsidP="00407542">
    <w:pPr>
      <w:rPr>
        <w:rFonts w:ascii="Corbel" w:hAnsi="Corbel"/>
        <w:b/>
        <w:bCs/>
        <w:sz w:val="22"/>
        <w:szCs w:val="22"/>
      </w:rPr>
    </w:pPr>
  </w:p>
  <w:p w14:paraId="560E5963" w14:textId="77777777" w:rsidR="00407542" w:rsidRDefault="0040754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E2B" w14:textId="77777777" w:rsidR="005C5EF8" w:rsidRDefault="005C5EF8">
    <w:pPr>
      <w:pStyle w:val="Koptekst"/>
    </w:pPr>
    <w:r>
      <w:rPr>
        <w:noProof/>
      </w:rPr>
      <w:pict w14:anchorId="43E45E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8" type="#_x0000_t136" style="position:absolute;margin-left:0;margin-top:0;width:530.45pt;height:132.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CEP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A0A"/>
    <w:multiLevelType w:val="hybridMultilevel"/>
    <w:tmpl w:val="1B70FD8C"/>
    <w:lvl w:ilvl="0" w:tplc="3F9246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4AAA"/>
    <w:multiLevelType w:val="hybridMultilevel"/>
    <w:tmpl w:val="FE6E8C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D2F44"/>
    <w:multiLevelType w:val="hybridMultilevel"/>
    <w:tmpl w:val="91C852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56A2D8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53F09"/>
    <w:multiLevelType w:val="hybridMultilevel"/>
    <w:tmpl w:val="FF9220CC"/>
    <w:lvl w:ilvl="0" w:tplc="CAD27DF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E5025"/>
    <w:multiLevelType w:val="hybridMultilevel"/>
    <w:tmpl w:val="DD5C9D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72BA"/>
    <w:multiLevelType w:val="hybridMultilevel"/>
    <w:tmpl w:val="5D143C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71BFB"/>
    <w:multiLevelType w:val="multilevel"/>
    <w:tmpl w:val="2F9AA0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EDE7418"/>
    <w:multiLevelType w:val="hybridMultilevel"/>
    <w:tmpl w:val="881888B4"/>
    <w:lvl w:ilvl="0" w:tplc="F626A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261A7"/>
    <w:multiLevelType w:val="hybridMultilevel"/>
    <w:tmpl w:val="4074330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87744"/>
    <w:multiLevelType w:val="multilevel"/>
    <w:tmpl w:val="7E6C5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D4E98"/>
    <w:multiLevelType w:val="hybridMultilevel"/>
    <w:tmpl w:val="BA94369A"/>
    <w:lvl w:ilvl="0" w:tplc="C1289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D62FA"/>
    <w:multiLevelType w:val="hybridMultilevel"/>
    <w:tmpl w:val="78A83A64"/>
    <w:lvl w:ilvl="0" w:tplc="D45C8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A1190"/>
    <w:multiLevelType w:val="hybridMultilevel"/>
    <w:tmpl w:val="CAF819E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D4C"/>
    <w:multiLevelType w:val="hybridMultilevel"/>
    <w:tmpl w:val="64FED3D2"/>
    <w:lvl w:ilvl="0" w:tplc="4E465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623F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3B7728"/>
    <w:multiLevelType w:val="hybridMultilevel"/>
    <w:tmpl w:val="1A1E4D58"/>
    <w:lvl w:ilvl="0" w:tplc="C5B2B8C8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891C35"/>
    <w:multiLevelType w:val="hybridMultilevel"/>
    <w:tmpl w:val="8CB22A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A7B83"/>
    <w:multiLevelType w:val="hybridMultilevel"/>
    <w:tmpl w:val="CF50B526"/>
    <w:lvl w:ilvl="0" w:tplc="58004D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27CFD"/>
    <w:multiLevelType w:val="hybridMultilevel"/>
    <w:tmpl w:val="584A9468"/>
    <w:lvl w:ilvl="0" w:tplc="B54EE3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374"/>
    <w:multiLevelType w:val="hybridMultilevel"/>
    <w:tmpl w:val="B17C56CE"/>
    <w:lvl w:ilvl="0" w:tplc="FFFFFFFF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1305"/>
        </w:tabs>
        <w:ind w:left="-13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283CB2"/>
    <w:multiLevelType w:val="hybridMultilevel"/>
    <w:tmpl w:val="8BCEEB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F7A6C"/>
    <w:multiLevelType w:val="hybridMultilevel"/>
    <w:tmpl w:val="C79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D3AC1"/>
    <w:multiLevelType w:val="hybridMultilevel"/>
    <w:tmpl w:val="06DC7954"/>
    <w:lvl w:ilvl="0" w:tplc="66565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A64F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5484261"/>
    <w:multiLevelType w:val="hybridMultilevel"/>
    <w:tmpl w:val="B95694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93603"/>
    <w:multiLevelType w:val="hybridMultilevel"/>
    <w:tmpl w:val="9FE0CA7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A1F95"/>
    <w:multiLevelType w:val="hybridMultilevel"/>
    <w:tmpl w:val="458C6588"/>
    <w:lvl w:ilvl="0" w:tplc="5AD645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86DBD"/>
    <w:multiLevelType w:val="hybridMultilevel"/>
    <w:tmpl w:val="24F419E8"/>
    <w:lvl w:ilvl="0" w:tplc="62E67E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669689">
    <w:abstractNumId w:val="23"/>
  </w:num>
  <w:num w:numId="2" w16cid:durableId="1305046313">
    <w:abstractNumId w:val="8"/>
  </w:num>
  <w:num w:numId="3" w16cid:durableId="452022441">
    <w:abstractNumId w:val="4"/>
  </w:num>
  <w:num w:numId="4" w16cid:durableId="591667901">
    <w:abstractNumId w:val="27"/>
  </w:num>
  <w:num w:numId="5" w16cid:durableId="1728802638">
    <w:abstractNumId w:val="17"/>
  </w:num>
  <w:num w:numId="6" w16cid:durableId="1155494259">
    <w:abstractNumId w:val="12"/>
  </w:num>
  <w:num w:numId="7" w16cid:durableId="164516532">
    <w:abstractNumId w:val="0"/>
  </w:num>
  <w:num w:numId="8" w16cid:durableId="2048021790">
    <w:abstractNumId w:val="2"/>
  </w:num>
  <w:num w:numId="9" w16cid:durableId="471751504">
    <w:abstractNumId w:val="5"/>
  </w:num>
  <w:num w:numId="10" w16cid:durableId="1605652468">
    <w:abstractNumId w:val="25"/>
  </w:num>
  <w:num w:numId="11" w16cid:durableId="455487668">
    <w:abstractNumId w:val="6"/>
  </w:num>
  <w:num w:numId="12" w16cid:durableId="843713879">
    <w:abstractNumId w:val="19"/>
  </w:num>
  <w:num w:numId="13" w16cid:durableId="2139452003">
    <w:abstractNumId w:val="7"/>
  </w:num>
  <w:num w:numId="14" w16cid:durableId="61174637">
    <w:abstractNumId w:val="3"/>
  </w:num>
  <w:num w:numId="15" w16cid:durableId="1706714119">
    <w:abstractNumId w:val="15"/>
  </w:num>
  <w:num w:numId="16" w16cid:durableId="801193074">
    <w:abstractNumId w:val="11"/>
  </w:num>
  <w:num w:numId="17" w16cid:durableId="249655408">
    <w:abstractNumId w:val="14"/>
  </w:num>
  <w:num w:numId="18" w16cid:durableId="1168834721">
    <w:abstractNumId w:val="26"/>
  </w:num>
  <w:num w:numId="19" w16cid:durableId="1453357478">
    <w:abstractNumId w:val="13"/>
  </w:num>
  <w:num w:numId="20" w16cid:durableId="674110862">
    <w:abstractNumId w:val="16"/>
  </w:num>
  <w:num w:numId="21" w16cid:durableId="98262634">
    <w:abstractNumId w:val="1"/>
  </w:num>
  <w:num w:numId="22" w16cid:durableId="1646353489">
    <w:abstractNumId w:val="18"/>
  </w:num>
  <w:num w:numId="23" w16cid:durableId="1579948477">
    <w:abstractNumId w:val="24"/>
  </w:num>
  <w:num w:numId="24" w16cid:durableId="531191010">
    <w:abstractNumId w:val="10"/>
  </w:num>
  <w:num w:numId="25" w16cid:durableId="78376964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7464212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8169500">
    <w:abstractNumId w:val="20"/>
  </w:num>
  <w:num w:numId="28" w16cid:durableId="1769614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00"/>
    <w:rsid w:val="000016B9"/>
    <w:rsid w:val="00002BB5"/>
    <w:rsid w:val="00003352"/>
    <w:rsid w:val="000038E7"/>
    <w:rsid w:val="00013A50"/>
    <w:rsid w:val="00014E25"/>
    <w:rsid w:val="000224D3"/>
    <w:rsid w:val="00024C79"/>
    <w:rsid w:val="00070116"/>
    <w:rsid w:val="00073926"/>
    <w:rsid w:val="000875C7"/>
    <w:rsid w:val="00094CAD"/>
    <w:rsid w:val="00097295"/>
    <w:rsid w:val="00097B4D"/>
    <w:rsid w:val="000B152F"/>
    <w:rsid w:val="000B4925"/>
    <w:rsid w:val="000B5CD9"/>
    <w:rsid w:val="000D2545"/>
    <w:rsid w:val="000D5027"/>
    <w:rsid w:val="000D7C95"/>
    <w:rsid w:val="000E0F81"/>
    <w:rsid w:val="00101E3D"/>
    <w:rsid w:val="0010332A"/>
    <w:rsid w:val="00105800"/>
    <w:rsid w:val="00105C55"/>
    <w:rsid w:val="001117C2"/>
    <w:rsid w:val="00113E9B"/>
    <w:rsid w:val="00115B15"/>
    <w:rsid w:val="001359A8"/>
    <w:rsid w:val="0014234F"/>
    <w:rsid w:val="001511B4"/>
    <w:rsid w:val="00154E3A"/>
    <w:rsid w:val="001565CD"/>
    <w:rsid w:val="00167546"/>
    <w:rsid w:val="0018130F"/>
    <w:rsid w:val="00182DFA"/>
    <w:rsid w:val="00187F33"/>
    <w:rsid w:val="0019414C"/>
    <w:rsid w:val="00196227"/>
    <w:rsid w:val="001B3827"/>
    <w:rsid w:val="001C6090"/>
    <w:rsid w:val="001E0B4A"/>
    <w:rsid w:val="00201313"/>
    <w:rsid w:val="002405D6"/>
    <w:rsid w:val="0024075C"/>
    <w:rsid w:val="00243899"/>
    <w:rsid w:val="00271895"/>
    <w:rsid w:val="00271FF9"/>
    <w:rsid w:val="00276190"/>
    <w:rsid w:val="00276FBC"/>
    <w:rsid w:val="0028272C"/>
    <w:rsid w:val="00283DB4"/>
    <w:rsid w:val="00284D13"/>
    <w:rsid w:val="002854D5"/>
    <w:rsid w:val="00292FBB"/>
    <w:rsid w:val="00294DB4"/>
    <w:rsid w:val="002B2542"/>
    <w:rsid w:val="002C6119"/>
    <w:rsid w:val="002C75C5"/>
    <w:rsid w:val="002D3A45"/>
    <w:rsid w:val="002E1716"/>
    <w:rsid w:val="002F049C"/>
    <w:rsid w:val="00324864"/>
    <w:rsid w:val="00324A27"/>
    <w:rsid w:val="00340290"/>
    <w:rsid w:val="00350818"/>
    <w:rsid w:val="00355A0C"/>
    <w:rsid w:val="00363A03"/>
    <w:rsid w:val="0036716F"/>
    <w:rsid w:val="00372B9B"/>
    <w:rsid w:val="00372CEA"/>
    <w:rsid w:val="003866AC"/>
    <w:rsid w:val="00392A84"/>
    <w:rsid w:val="00395120"/>
    <w:rsid w:val="003A53A1"/>
    <w:rsid w:val="003A5E06"/>
    <w:rsid w:val="003B592B"/>
    <w:rsid w:val="003C0367"/>
    <w:rsid w:val="003C688E"/>
    <w:rsid w:val="003C7339"/>
    <w:rsid w:val="003D07EE"/>
    <w:rsid w:val="003D7660"/>
    <w:rsid w:val="003E7315"/>
    <w:rsid w:val="003E75C3"/>
    <w:rsid w:val="003F0367"/>
    <w:rsid w:val="003F0D25"/>
    <w:rsid w:val="003F2BAE"/>
    <w:rsid w:val="00402371"/>
    <w:rsid w:val="00407542"/>
    <w:rsid w:val="00417ACD"/>
    <w:rsid w:val="00424CC4"/>
    <w:rsid w:val="00426AB5"/>
    <w:rsid w:val="00433A78"/>
    <w:rsid w:val="004356B2"/>
    <w:rsid w:val="00440E90"/>
    <w:rsid w:val="00450646"/>
    <w:rsid w:val="004516F7"/>
    <w:rsid w:val="00453920"/>
    <w:rsid w:val="00464B40"/>
    <w:rsid w:val="0047762D"/>
    <w:rsid w:val="00491591"/>
    <w:rsid w:val="00493F89"/>
    <w:rsid w:val="004A4A91"/>
    <w:rsid w:val="004B1F68"/>
    <w:rsid w:val="004B22A6"/>
    <w:rsid w:val="004B2486"/>
    <w:rsid w:val="004B46A4"/>
    <w:rsid w:val="004D0F75"/>
    <w:rsid w:val="004D12FA"/>
    <w:rsid w:val="004E30AA"/>
    <w:rsid w:val="004E3CA7"/>
    <w:rsid w:val="004E4F28"/>
    <w:rsid w:val="004E6A45"/>
    <w:rsid w:val="004F1E61"/>
    <w:rsid w:val="004F6A57"/>
    <w:rsid w:val="00502424"/>
    <w:rsid w:val="00513992"/>
    <w:rsid w:val="0053762F"/>
    <w:rsid w:val="00542E97"/>
    <w:rsid w:val="00547597"/>
    <w:rsid w:val="00555812"/>
    <w:rsid w:val="005660F5"/>
    <w:rsid w:val="005766C1"/>
    <w:rsid w:val="00584B0C"/>
    <w:rsid w:val="00586050"/>
    <w:rsid w:val="005926D6"/>
    <w:rsid w:val="00592D5F"/>
    <w:rsid w:val="0059754B"/>
    <w:rsid w:val="005B0C4E"/>
    <w:rsid w:val="005B2F81"/>
    <w:rsid w:val="005C035E"/>
    <w:rsid w:val="005C5EF8"/>
    <w:rsid w:val="005D7B7C"/>
    <w:rsid w:val="005E1791"/>
    <w:rsid w:val="005F1054"/>
    <w:rsid w:val="005F1914"/>
    <w:rsid w:val="005F51E4"/>
    <w:rsid w:val="006044CA"/>
    <w:rsid w:val="0060719F"/>
    <w:rsid w:val="0061252B"/>
    <w:rsid w:val="0061320E"/>
    <w:rsid w:val="006142A8"/>
    <w:rsid w:val="00636946"/>
    <w:rsid w:val="00643183"/>
    <w:rsid w:val="00650E36"/>
    <w:rsid w:val="00656F7F"/>
    <w:rsid w:val="00662A38"/>
    <w:rsid w:val="00664507"/>
    <w:rsid w:val="006654C7"/>
    <w:rsid w:val="006739CB"/>
    <w:rsid w:val="00682AAB"/>
    <w:rsid w:val="006855CF"/>
    <w:rsid w:val="006B2F5B"/>
    <w:rsid w:val="006B7BEE"/>
    <w:rsid w:val="006C4AC2"/>
    <w:rsid w:val="006C74F6"/>
    <w:rsid w:val="006C7E6C"/>
    <w:rsid w:val="006F4ADE"/>
    <w:rsid w:val="00701CF7"/>
    <w:rsid w:val="00704B71"/>
    <w:rsid w:val="00710742"/>
    <w:rsid w:val="007121A1"/>
    <w:rsid w:val="00715FD0"/>
    <w:rsid w:val="007352EF"/>
    <w:rsid w:val="00736406"/>
    <w:rsid w:val="00742BA5"/>
    <w:rsid w:val="0075275E"/>
    <w:rsid w:val="00755573"/>
    <w:rsid w:val="00756704"/>
    <w:rsid w:val="007649B4"/>
    <w:rsid w:val="00772F67"/>
    <w:rsid w:val="00793390"/>
    <w:rsid w:val="007A3085"/>
    <w:rsid w:val="007B7070"/>
    <w:rsid w:val="007C3EF1"/>
    <w:rsid w:val="007C55C7"/>
    <w:rsid w:val="007D1FCC"/>
    <w:rsid w:val="007D3AB6"/>
    <w:rsid w:val="007E65BE"/>
    <w:rsid w:val="007E754F"/>
    <w:rsid w:val="007E756C"/>
    <w:rsid w:val="007F3412"/>
    <w:rsid w:val="007F36D1"/>
    <w:rsid w:val="0080135E"/>
    <w:rsid w:val="0081118C"/>
    <w:rsid w:val="00821C95"/>
    <w:rsid w:val="00821DD2"/>
    <w:rsid w:val="0082350F"/>
    <w:rsid w:val="00837FF6"/>
    <w:rsid w:val="008409D4"/>
    <w:rsid w:val="00842C28"/>
    <w:rsid w:val="00847D67"/>
    <w:rsid w:val="00850E67"/>
    <w:rsid w:val="0085106D"/>
    <w:rsid w:val="00860002"/>
    <w:rsid w:val="00860BDA"/>
    <w:rsid w:val="00867E3B"/>
    <w:rsid w:val="00877611"/>
    <w:rsid w:val="00886043"/>
    <w:rsid w:val="00890CAB"/>
    <w:rsid w:val="00895BEC"/>
    <w:rsid w:val="008A3A34"/>
    <w:rsid w:val="008A6598"/>
    <w:rsid w:val="008B69AE"/>
    <w:rsid w:val="008B7365"/>
    <w:rsid w:val="008C615D"/>
    <w:rsid w:val="008D1D75"/>
    <w:rsid w:val="008E0C2C"/>
    <w:rsid w:val="008E4236"/>
    <w:rsid w:val="008E77BC"/>
    <w:rsid w:val="008F1122"/>
    <w:rsid w:val="008F2EC4"/>
    <w:rsid w:val="00920899"/>
    <w:rsid w:val="00923D2B"/>
    <w:rsid w:val="00924509"/>
    <w:rsid w:val="00924C97"/>
    <w:rsid w:val="00926C75"/>
    <w:rsid w:val="00935F9F"/>
    <w:rsid w:val="00946174"/>
    <w:rsid w:val="00946CD7"/>
    <w:rsid w:val="0096145D"/>
    <w:rsid w:val="0097414F"/>
    <w:rsid w:val="00977A39"/>
    <w:rsid w:val="00981A10"/>
    <w:rsid w:val="009864F3"/>
    <w:rsid w:val="00991413"/>
    <w:rsid w:val="009A5CC2"/>
    <w:rsid w:val="009D7F1E"/>
    <w:rsid w:val="009E5E3D"/>
    <w:rsid w:val="00A02E46"/>
    <w:rsid w:val="00A363F9"/>
    <w:rsid w:val="00A407AB"/>
    <w:rsid w:val="00A5218A"/>
    <w:rsid w:val="00A532DB"/>
    <w:rsid w:val="00A53303"/>
    <w:rsid w:val="00A563AD"/>
    <w:rsid w:val="00A71324"/>
    <w:rsid w:val="00A72D2D"/>
    <w:rsid w:val="00A82292"/>
    <w:rsid w:val="00A83DA3"/>
    <w:rsid w:val="00AA7490"/>
    <w:rsid w:val="00AB0BE4"/>
    <w:rsid w:val="00AB0D49"/>
    <w:rsid w:val="00AB3A60"/>
    <w:rsid w:val="00AD0336"/>
    <w:rsid w:val="00AD20BA"/>
    <w:rsid w:val="00AD3BA1"/>
    <w:rsid w:val="00AD75A1"/>
    <w:rsid w:val="00AE0B67"/>
    <w:rsid w:val="00AF3027"/>
    <w:rsid w:val="00B02914"/>
    <w:rsid w:val="00B0672D"/>
    <w:rsid w:val="00B20031"/>
    <w:rsid w:val="00B21780"/>
    <w:rsid w:val="00B25C97"/>
    <w:rsid w:val="00B27CD5"/>
    <w:rsid w:val="00B3324E"/>
    <w:rsid w:val="00B3428B"/>
    <w:rsid w:val="00B34937"/>
    <w:rsid w:val="00B35CEC"/>
    <w:rsid w:val="00B36186"/>
    <w:rsid w:val="00B411CE"/>
    <w:rsid w:val="00B47786"/>
    <w:rsid w:val="00B50786"/>
    <w:rsid w:val="00B562F4"/>
    <w:rsid w:val="00B67126"/>
    <w:rsid w:val="00B71D72"/>
    <w:rsid w:val="00B73283"/>
    <w:rsid w:val="00B76881"/>
    <w:rsid w:val="00B77DDD"/>
    <w:rsid w:val="00B80968"/>
    <w:rsid w:val="00B848C3"/>
    <w:rsid w:val="00BA43FB"/>
    <w:rsid w:val="00BA5985"/>
    <w:rsid w:val="00BB05F2"/>
    <w:rsid w:val="00BB15F9"/>
    <w:rsid w:val="00BC1D08"/>
    <w:rsid w:val="00BD2DDA"/>
    <w:rsid w:val="00BE5A06"/>
    <w:rsid w:val="00C27B5B"/>
    <w:rsid w:val="00C32E1C"/>
    <w:rsid w:val="00C37B65"/>
    <w:rsid w:val="00C445A1"/>
    <w:rsid w:val="00C45899"/>
    <w:rsid w:val="00C81ED4"/>
    <w:rsid w:val="00C83D6D"/>
    <w:rsid w:val="00C94917"/>
    <w:rsid w:val="00C96858"/>
    <w:rsid w:val="00CB74C3"/>
    <w:rsid w:val="00CC6C73"/>
    <w:rsid w:val="00D01DEA"/>
    <w:rsid w:val="00D032B9"/>
    <w:rsid w:val="00D10CEB"/>
    <w:rsid w:val="00D1118A"/>
    <w:rsid w:val="00D201BF"/>
    <w:rsid w:val="00D21866"/>
    <w:rsid w:val="00D47F76"/>
    <w:rsid w:val="00D57164"/>
    <w:rsid w:val="00D5786A"/>
    <w:rsid w:val="00D72293"/>
    <w:rsid w:val="00D746B1"/>
    <w:rsid w:val="00D8622A"/>
    <w:rsid w:val="00D95909"/>
    <w:rsid w:val="00DB5B22"/>
    <w:rsid w:val="00DB5E66"/>
    <w:rsid w:val="00DB5E87"/>
    <w:rsid w:val="00DC2557"/>
    <w:rsid w:val="00DC5479"/>
    <w:rsid w:val="00DC5ABC"/>
    <w:rsid w:val="00DD0F9A"/>
    <w:rsid w:val="00DD7AA7"/>
    <w:rsid w:val="00DE5639"/>
    <w:rsid w:val="00DE7B04"/>
    <w:rsid w:val="00DF0DD8"/>
    <w:rsid w:val="00DF67E7"/>
    <w:rsid w:val="00DF7F55"/>
    <w:rsid w:val="00E06A72"/>
    <w:rsid w:val="00E11275"/>
    <w:rsid w:val="00E3518E"/>
    <w:rsid w:val="00E379B6"/>
    <w:rsid w:val="00E4015E"/>
    <w:rsid w:val="00E502F0"/>
    <w:rsid w:val="00E50FBA"/>
    <w:rsid w:val="00E521B0"/>
    <w:rsid w:val="00E54F55"/>
    <w:rsid w:val="00E57852"/>
    <w:rsid w:val="00E81B8D"/>
    <w:rsid w:val="00E8303E"/>
    <w:rsid w:val="00E84C83"/>
    <w:rsid w:val="00E94BF6"/>
    <w:rsid w:val="00EA41D0"/>
    <w:rsid w:val="00EB0508"/>
    <w:rsid w:val="00EB0A41"/>
    <w:rsid w:val="00EB5AF2"/>
    <w:rsid w:val="00EC2533"/>
    <w:rsid w:val="00ED2E66"/>
    <w:rsid w:val="00EE4401"/>
    <w:rsid w:val="00EE5F93"/>
    <w:rsid w:val="00EF3625"/>
    <w:rsid w:val="00EF488E"/>
    <w:rsid w:val="00F01D5C"/>
    <w:rsid w:val="00F05E4B"/>
    <w:rsid w:val="00F07B89"/>
    <w:rsid w:val="00F24970"/>
    <w:rsid w:val="00F267E6"/>
    <w:rsid w:val="00F30DE2"/>
    <w:rsid w:val="00F3363E"/>
    <w:rsid w:val="00F476AC"/>
    <w:rsid w:val="00F50659"/>
    <w:rsid w:val="00F64A89"/>
    <w:rsid w:val="00F66B5A"/>
    <w:rsid w:val="00F73094"/>
    <w:rsid w:val="00F838C5"/>
    <w:rsid w:val="00F900AA"/>
    <w:rsid w:val="00FA57A4"/>
    <w:rsid w:val="00FC67EE"/>
    <w:rsid w:val="00FD3C5F"/>
    <w:rsid w:val="00FD72BD"/>
    <w:rsid w:val="00FE4364"/>
    <w:rsid w:val="00FE4FE2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33DF2"/>
  <w15:chartTrackingRefBased/>
  <w15:docId w15:val="{7AFA481C-C43E-48FC-BF8C-294F07BF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54F55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DE5639"/>
    <w:pPr>
      <w:keepNext/>
      <w:outlineLvl w:val="0"/>
    </w:pPr>
    <w:rPr>
      <w:rFonts w:cs="Arial"/>
      <w:b/>
      <w:bCs/>
      <w:sz w:val="24"/>
      <w:szCs w:val="20"/>
    </w:rPr>
  </w:style>
  <w:style w:type="paragraph" w:styleId="Kop2">
    <w:name w:val="heading 2"/>
    <w:basedOn w:val="Standaard"/>
    <w:next w:val="Standaard"/>
    <w:link w:val="Kop2Char"/>
    <w:qFormat/>
    <w:rsid w:val="00DE5639"/>
    <w:pPr>
      <w:keepNext/>
      <w:spacing w:after="60"/>
      <w:outlineLvl w:val="1"/>
    </w:pPr>
    <w:rPr>
      <w:rFonts w:cs="Arial"/>
      <w:b/>
      <w:bCs/>
      <w:sz w:val="22"/>
      <w:szCs w:val="2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cs="Arial"/>
      <w:i/>
      <w:iCs/>
      <w:szCs w:val="20"/>
    </w:rPr>
  </w:style>
  <w:style w:type="paragraph" w:styleId="Kop4">
    <w:name w:val="heading 4"/>
    <w:basedOn w:val="Standaard"/>
    <w:next w:val="Standaard"/>
    <w:qFormat/>
    <w:pPr>
      <w:keepNext/>
      <w:tabs>
        <w:tab w:val="left" w:pos="1395"/>
      </w:tabs>
      <w:outlineLvl w:val="3"/>
    </w:pPr>
    <w:rPr>
      <w:rFonts w:cs="Arial"/>
      <w:b/>
      <w:bCs/>
      <w:sz w:val="2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Plattetekst">
    <w:name w:val="Body Text"/>
    <w:basedOn w:val="Standaard"/>
    <w:rPr>
      <w:rFonts w:cs="Arial"/>
      <w:szCs w:val="20"/>
    </w:rPr>
  </w:style>
  <w:style w:type="paragraph" w:styleId="Voetnoottekst">
    <w:name w:val="footnote text"/>
    <w:basedOn w:val="Standaard"/>
    <w:semiHidden/>
    <w:rPr>
      <w:szCs w:val="20"/>
    </w:rPr>
  </w:style>
  <w:style w:type="character" w:styleId="Voetnootmarkering">
    <w:name w:val="footnote reference"/>
    <w:semiHidden/>
    <w:rPr>
      <w:vertAlign w:val="superscript"/>
    </w:rPr>
  </w:style>
  <w:style w:type="table" w:styleId="Tabelraster">
    <w:name w:val="Table Grid"/>
    <w:basedOn w:val="Standaardtabel"/>
    <w:uiPriority w:val="39"/>
    <w:rsid w:val="008A6598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8A659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eenafstand">
    <w:name w:val="No Spacing"/>
    <w:basedOn w:val="Standaard"/>
    <w:uiPriority w:val="1"/>
    <w:qFormat/>
    <w:rsid w:val="00FD72BD"/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link w:val="Voettekst"/>
    <w:uiPriority w:val="99"/>
    <w:rsid w:val="002C75C5"/>
    <w:rPr>
      <w:rFonts w:ascii="Arial" w:hAnsi="Arial"/>
      <w:szCs w:val="24"/>
    </w:rPr>
  </w:style>
  <w:style w:type="character" w:customStyle="1" w:styleId="Kop1Char">
    <w:name w:val="Kop 1 Char"/>
    <w:link w:val="Kop1"/>
    <w:uiPriority w:val="9"/>
    <w:rsid w:val="00094CAD"/>
    <w:rPr>
      <w:rFonts w:ascii="Arial" w:hAnsi="Arial" w:cs="Arial"/>
      <w:b/>
      <w:bCs/>
      <w:sz w:val="24"/>
    </w:rPr>
  </w:style>
  <w:style w:type="paragraph" w:styleId="Bibliografie">
    <w:name w:val="Bibliography"/>
    <w:basedOn w:val="Standaard"/>
    <w:next w:val="Standaard"/>
    <w:uiPriority w:val="37"/>
    <w:unhideWhenUsed/>
    <w:rsid w:val="00094CAD"/>
  </w:style>
  <w:style w:type="character" w:styleId="Hyperlink">
    <w:name w:val="Hyperlink"/>
    <w:rsid w:val="00094CAD"/>
    <w:rPr>
      <w:color w:val="0563C1"/>
      <w:u w:val="single"/>
    </w:rPr>
  </w:style>
  <w:style w:type="character" w:customStyle="1" w:styleId="Kop2Char">
    <w:name w:val="Kop 2 Char"/>
    <w:link w:val="Kop2"/>
    <w:rsid w:val="004D0F75"/>
    <w:rPr>
      <w:rFonts w:ascii="Arial" w:hAnsi="Arial" w:cs="Arial"/>
      <w:b/>
      <w:bCs/>
      <w:sz w:val="22"/>
      <w:szCs w:val="22"/>
    </w:rPr>
  </w:style>
  <w:style w:type="paragraph" w:styleId="Ballontekst">
    <w:name w:val="Balloon Text"/>
    <w:basedOn w:val="Standaard"/>
    <w:link w:val="BallontekstChar"/>
    <w:rsid w:val="008E77BC"/>
    <w:rPr>
      <w:rFonts w:cs="Arial"/>
      <w:sz w:val="18"/>
      <w:szCs w:val="18"/>
    </w:rPr>
  </w:style>
  <w:style w:type="character" w:customStyle="1" w:styleId="BallontekstChar">
    <w:name w:val="Ballontekst Char"/>
    <w:link w:val="Ballontekst"/>
    <w:rsid w:val="008E77BC"/>
    <w:rPr>
      <w:rFonts w:ascii="Arial" w:hAnsi="Arial" w:cs="Arial"/>
      <w:sz w:val="18"/>
      <w:szCs w:val="18"/>
    </w:rPr>
  </w:style>
  <w:style w:type="character" w:styleId="Verwijzingopmerking">
    <w:name w:val="annotation reference"/>
    <w:rsid w:val="00E5785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57852"/>
    <w:rPr>
      <w:szCs w:val="20"/>
    </w:rPr>
  </w:style>
  <w:style w:type="character" w:customStyle="1" w:styleId="TekstopmerkingChar">
    <w:name w:val="Tekst opmerking Char"/>
    <w:link w:val="Tekstopmerking"/>
    <w:rsid w:val="00E5785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57852"/>
    <w:rPr>
      <w:b/>
      <w:bCs/>
    </w:rPr>
  </w:style>
  <w:style w:type="character" w:customStyle="1" w:styleId="OnderwerpvanopmerkingChar">
    <w:name w:val="Onderwerp van opmerking Char"/>
    <w:link w:val="Onderwerpvanopmerking"/>
    <w:rsid w:val="00E57852"/>
    <w:rPr>
      <w:rFonts w:ascii="Arial" w:hAnsi="Arial"/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F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F9A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9" ma:contentTypeDescription="Een nieuw document maken." ma:contentTypeScope="" ma:versionID="c065cc45f02b2535f69b8d60a65be5e0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61a9e7e6831ae3cf185fd6e72792b2bd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Extern_x0020_gedeel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ern_x0020_gedeeld_x003f_" ma:index="24" nillable="true" ma:displayName="Extern gedeeld?" ma:default="onbekend" ma:format="Dropdown" ma:internalName="Extern_x0020_gedeeld_x003f_">
      <xsd:simpleType>
        <xsd:restriction base="dms:Choice">
          <xsd:enumeration value="ja"/>
          <xsd:enumeration value="nee"/>
          <xsd:enumeration value="onbeken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GGD14</b:Tag>
    <b:SourceType>Report</b:SourceType>
    <b:Guid>{81BA6069-2E4D-4FBE-B0D4-99C433C18069}</b:Guid>
    <b:Author>
      <b:Author>
        <b:NameList>
          <b:Person>
            <b:Last>GGD</b:Last>
          </b:Person>
        </b:NameList>
      </b:Author>
    </b:Author>
    <b:Title>Blootstelling aan hitte bij ouderen in stadswoningen</b:Title>
    <b:Year>2014</b:Year>
    <b:RefOrder>1</b:RefOrder>
  </b:Source>
  <b:Source>
    <b:Tag>GGD12</b:Tag>
    <b:SourceType>Report</b:SourceType>
    <b:Guid>{4B356A58-6916-434B-9583-33B1BF52C1A2}</b:Guid>
    <b:Author>
      <b:Author>
        <b:Corporate>GGD</b:Corporate>
      </b:Author>
    </b:Author>
    <b:Title>Gezondheidsrisico's van zomerse omstandigheden</b:Title>
    <b:Year>2012</b:Year>
    <b:RefOrder>2</b:RefOrder>
  </b:Source>
  <b:Source>
    <b:Tag>HLN17</b:Tag>
    <b:SourceType>Report</b:SourceType>
    <b:Guid>{717776CF-D13D-48DE-AE0B-BA3316AB9035}</b:Guid>
    <b:Author>
      <b:Author>
        <b:NameList>
          <b:Person>
            <b:Last>HLN</b:Last>
          </b:Person>
        </b:NameList>
      </b:Author>
    </b:Author>
    <b:Title>Uitdrogingsverschijnselen en griep: dit is het effect van airco op je gezondheid</b:Title>
    <b:Year>2017</b:Year>
    <b:RefOrder>3</b:RefOrder>
  </b:Source>
  <b:Source>
    <b:Tag>Kli20</b:Tag>
    <b:SourceType>InternetSite</b:SourceType>
    <b:Guid>{4B29C723-117D-4F6F-B561-9E095AC9859B}</b:Guid>
    <b:Author>
      <b:Author>
        <b:NameList>
          <b:Person>
            <b:Last>Klimaateffectatlas</b:Last>
          </b:Person>
        </b:NameList>
      </b:Author>
    </b:Author>
    <b:Year>2020</b:Year>
    <b:URL>https://www.klimaateffectatlas.nl/nl/</b:URL>
    <b:RefOrder>4</b:RefOrder>
  </b:Source>
  <b:Source>
    <b:Tag>Kli</b:Tag>
    <b:SourceType>InternetSite</b:SourceType>
    <b:Guid>{2C52E062-6AD3-4F85-A5D0-192AE1627099}</b:Guid>
    <b:Author>
      <b:Author>
        <b:NameList>
          <b:Person>
            <b:Last>Klimaatakkoord</b:Last>
          </b:Person>
        </b:NameList>
      </b:Author>
    </b:Author>
    <b:Title>Klimaatakkoord</b:Title>
    <b:URL>https://www.klimaatakkoord.nl/documenten/publicaties/2019/06/28/klimaatakkoord</b:URL>
    <b:RefOrder>5</b:RefOrder>
  </b:Source>
  <b:Source>
    <b:Tag>Kli19</b:Tag>
    <b:SourceType>Report</b:SourceType>
    <b:Guid>{60D923A7-6048-4713-ADB5-93A9451C216D}</b:Guid>
    <b:Title>Klimaatakkoord</b:Title>
    <b:Year>2019</b:Year>
    <b:Author>
      <b:Author>
        <b:NameList>
          <b:Person>
            <b:Last>Klimaatakkoord</b:Last>
          </b:Person>
        </b:NameList>
      </b:Author>
    </b:Author>
    <b:RefOrder>6</b:RefOrder>
  </b:Source>
  <b:Source>
    <b:Tag>Min19</b:Tag>
    <b:SourceType>Report</b:SourceType>
    <b:Guid>{5DE05F48-B213-4678-B889-0EC366E71068}</b:Guid>
    <b:Author>
      <b:Author>
        <b:NameList>
          <b:Person>
            <b:Last>Ministerie van volksgezondheid</b:Last>
            <b:First>welzijn</b:First>
            <b:Middle>en sport</b:Middle>
          </b:Person>
        </b:NameList>
      </b:Author>
    </b:Author>
    <b:Title>Airconditioning in verpleeghuizen</b:Title>
    <b:Year>2019</b:Year>
    <b:RefOrder>7</b:RefOrder>
  </b:Source>
  <b:Source>
    <b:Tag>Min21</b:Tag>
    <b:SourceType>InternetSite</b:SourceType>
    <b:Guid>{55121D2F-CAFA-4406-AA69-E354A15F7A15}</b:Guid>
    <b:Title>Wanneer is het te warm om te werken?</b:Title>
    <b:Year>2021</b:Year>
    <b:Author>
      <b:Author>
        <b:Corporate>Ministerie van sociale zaken en werkgelegenheid</b:Corporate>
      </b:Author>
    </b:Author>
    <b:URL>https://www.arboportaal.nl/onderwerpen/warmte/vraag-en-antwoord/wat-is-te-warm</b:URL>
    <b:RefOrder>8</b:RefOrder>
  </b:Source>
  <b:Source>
    <b:Tag>Kur19</b:Tag>
    <b:SourceType>Book</b:SourceType>
    <b:Guid>{39965F4A-6AD6-43E6-B6A3-B75231117EFF}</b:Guid>
    <b:Author>
      <b:Author>
        <b:Corporate>Kurvers en Leijten</b:Corporate>
      </b:Author>
    </b:Author>
    <b:Title>Adaptatief thermisch comfort</b:Title>
    <b:Year>2019</b:Year>
    <b:RefOrder>9</b:RefOrder>
  </b:Source>
  <b:Source>
    <b:Tag>KNM21</b:Tag>
    <b:SourceType>InternetSite</b:SourceType>
    <b:Guid>{F37E30AF-F854-4C38-B84E-4E6CC69EDA9F}</b:Guid>
    <b:Year>2021</b:Year>
    <b:Author>
      <b:Author>
        <b:NameList>
          <b:Person>
            <b:Last>KNMI</b:Last>
          </b:Person>
        </b:NameList>
      </b:Author>
    </b:Author>
    <b:URL>https://www.knmi.nl/kennis-en-datacentrum/uitleg/zomerse-dagen#:~:text=Zomerse%20temperaturen%20van%2025%20graden,en%20plaatselijk%20nog%20meer%20oplopen.</b:URL>
    <b:RefOrder>10</b:RefOrder>
  </b:Source>
  <b:Source>
    <b:Tag>Bra04</b:Tag>
    <b:SourceType>Report</b:SourceType>
    <b:Guid>{C8850788-D357-4EE5-A7DC-316276A078E4}</b:Guid>
    <b:Title>Operable windows, personal control and occupant comfort</b:Title>
    <b:Year>2004</b:Year>
    <b:Author>
      <b:Author>
        <b:NameList>
          <b:Person>
            <b:Last>Brager</b:Last>
            <b:First>G.,</b:First>
            <b:Middle>Paliaga, G., &amp; De Dear, R</b:Middle>
          </b:Person>
        </b:NameList>
      </b:Author>
    </b:Author>
    <b:RefOrder>11</b:RefOrder>
  </b:Source>
  <b:Source>
    <b:Tag>Van07</b:Tag>
    <b:SourceType>Report</b:SourceType>
    <b:Guid>{747018AD-E58E-4D52-8072-33C9F6034516}</b:Guid>
    <b:Author>
      <b:Author>
        <b:Corporate>Van Drunen, M &amp; Lasage, R</b:Corporate>
      </b:Author>
    </b:Author>
    <b:Title>Klimaatverandering in stedelijke gebieden</b:Title>
    <b:Year>2007</b:Year>
    <b:RefOrder>12</b:RefOrder>
  </b:Source>
  <b:Source>
    <b:Tag>DeG19</b:Tag>
    <b:SourceType>DocumentFromInternetSite</b:SourceType>
    <b:Guid>{A8B0F949-3D63-4385-9B3C-A26A2F2BF623}</b:Guid>
    <b:Author>
      <b:Author>
        <b:Corporate>De Geschillencommissie</b:Corporate>
      </b:Author>
    </b:Author>
    <b:Year>2019</b:Year>
    <b:Month>februari</b:Month>
    <b:Day>15</b:Day>
    <b:URL>https://www.degeschillencommissie.nl/uitspraken/de-gemachtigde-van-de-client-mocht-er-op-vertrouwen-dat-de-aanbeveling-van-de-deskundige-door-de-zorgaanbieder-zou-worden-opgevolgd-omdat-de-deskundige-heeft-geconcludeerd-dat-de-klimaatbeheersing-in/</b:URL>
    <b:RefOrder>13</b:RefOrder>
  </b:Source>
  <b:Source>
    <b:Tag>Air21</b:Tag>
    <b:SourceType>InternetSite</b:SourceType>
    <b:Guid>{19291031-0E22-47DB-875D-A0E1F35A2619}</b:Guid>
    <b:Author>
      <b:Author>
        <b:NameList>
          <b:Person>
            <b:Last>Airconditioningwijzer</b:Last>
          </b:Person>
        </b:NameList>
      </b:Author>
    </b:Author>
    <b:Title>https://www.airconditioningwijzer.nl/gevaren/</b:Title>
    <b:Year>2021</b:Year>
    <b:RefOrder>14</b:RefOrder>
  </b:Source>
  <b:Source>
    <b:Tag>Rij21</b:Tag>
    <b:SourceType>InternetSite</b:SourceType>
    <b:Guid>{8870E47D-4A23-4FA5-9350-87240F9119A5}</b:Guid>
    <b:Author>
      <b:Author>
        <b:NameList>
          <b:Person>
            <b:Last>Rijksoverheid</b:Last>
          </b:Person>
        </b:NameList>
      </b:Author>
    </b:Author>
    <b:InternetSiteTitle>https://www.rijksoverheid.nl/onderwerpen/woning-huren/vraag-en-antwoord/mag-ik-mijn-huurwoning-verbouwen-of-renoveren</b:InternetSiteTitle>
    <b:Year>2021</b:Year>
    <b:RefOrder>15</b:RefOrder>
  </b:Source>
  <b:Source>
    <b:Tag>GGD141</b:Tag>
    <b:SourceType>Report</b:SourceType>
    <b:Guid>{A60B5362-0C10-4600-8371-3A10E567F01C}</b:Guid>
    <b:Author>
      <b:Author>
        <b:Corporate>GGD Gelderland-Midden</b:Corporate>
      </b:Author>
    </b:Author>
    <b:Title>Binnenmilieu in zorginstellingen</b:Title>
    <b:Year>2014</b:Year>
    <b:RefOrder>16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  <Extern_x0020_gedeeld_x003f_ xmlns="45b0fde6-3671-446b-8026-4c0d418a39e7">onbekend</Extern_x0020_gedeeld_x003f_>
  </documentManagement>
</p:properties>
</file>

<file path=customXml/itemProps1.xml><?xml version="1.0" encoding="utf-8"?>
<ds:datastoreItem xmlns:ds="http://schemas.openxmlformats.org/officeDocument/2006/customXml" ds:itemID="{3BEB3578-9B88-4A5E-A815-FB3A14291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1700-3F24-4B13-B7BE-3549609D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fc4a7-2327-4f2d-b29d-dda666fbba38"/>
    <ds:schemaRef ds:uri="45b0fde6-3671-446b-8026-4c0d418a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3263E-1D36-43C3-8B02-55486A2AA3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BF659-9762-49A7-8DC3-A44C6E3E2DE1}">
  <ds:schemaRefs>
    <ds:schemaRef ds:uri="http://schemas.microsoft.com/office/2006/metadata/properties"/>
    <ds:schemaRef ds:uri="http://schemas.microsoft.com/office/infopath/2007/PartnerControls"/>
    <ds:schemaRef ds:uri="7ddfc4a7-2327-4f2d-b29d-dda666fbba38"/>
    <ds:schemaRef ds:uri="45b0fde6-3671-446b-8026-4c0d418a3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1965</CharactersWithSpaces>
  <SharedDoc>false</SharedDoc>
  <HLinks>
    <vt:vector size="78" baseType="variant">
      <vt:variant>
        <vt:i4>1704025</vt:i4>
      </vt:variant>
      <vt:variant>
        <vt:i4>36</vt:i4>
      </vt:variant>
      <vt:variant>
        <vt:i4>0</vt:i4>
      </vt:variant>
      <vt:variant>
        <vt:i4>5</vt:i4>
      </vt:variant>
      <vt:variant>
        <vt:lpwstr>https://www.consumentenbond.nl/energie-vergelijken/kwh-prijs</vt:lpwstr>
      </vt:variant>
      <vt:variant>
        <vt:lpwstr/>
      </vt:variant>
      <vt:variant>
        <vt:i4>3604587</vt:i4>
      </vt:variant>
      <vt:variant>
        <vt:i4>33</vt:i4>
      </vt:variant>
      <vt:variant>
        <vt:i4>0</vt:i4>
      </vt:variant>
      <vt:variant>
        <vt:i4>5</vt:i4>
      </vt:variant>
      <vt:variant>
        <vt:lpwstr>https://milieuplatformzorg.nl/</vt:lpwstr>
      </vt:variant>
      <vt:variant>
        <vt:lpwstr/>
      </vt:variant>
      <vt:variant>
        <vt:i4>4325470</vt:i4>
      </vt:variant>
      <vt:variant>
        <vt:i4>30</vt:i4>
      </vt:variant>
      <vt:variant>
        <vt:i4>0</vt:i4>
      </vt:variant>
      <vt:variant>
        <vt:i4>5</vt:i4>
      </vt:variant>
      <vt:variant>
        <vt:lpwstr>https://www.rijksoverheid.nl/onderwerpen/woning-huren/vraag-en-antwoord/mag-ik-mijn-huurwoning-verbouwen-of-renoveren</vt:lpwstr>
      </vt:variant>
      <vt:variant>
        <vt:lpwstr/>
      </vt:variant>
      <vt:variant>
        <vt:i4>2883629</vt:i4>
      </vt:variant>
      <vt:variant>
        <vt:i4>27</vt:i4>
      </vt:variant>
      <vt:variant>
        <vt:i4>0</vt:i4>
      </vt:variant>
      <vt:variant>
        <vt:i4>5</vt:i4>
      </vt:variant>
      <vt:variant>
        <vt:lpwstr>https://www.arboportaal.nl/onderwerpen/warmte/vraag-en-antwoord/wat-is-te-warm</vt:lpwstr>
      </vt:variant>
      <vt:variant>
        <vt:lpwstr/>
      </vt:variant>
      <vt:variant>
        <vt:i4>5111813</vt:i4>
      </vt:variant>
      <vt:variant>
        <vt:i4>24</vt:i4>
      </vt:variant>
      <vt:variant>
        <vt:i4>0</vt:i4>
      </vt:variant>
      <vt:variant>
        <vt:i4>5</vt:i4>
      </vt:variant>
      <vt:variant>
        <vt:lpwstr>https://www.knmi.nl/kennis-en-datacentrum/uitleg/zomerse-dagen</vt:lpwstr>
      </vt:variant>
      <vt:variant>
        <vt:lpwstr>:~:text=Zomerse%20temperaturen%20van%2025%20graden,en%20plaatselijk%20nog%20meer%20oplopen</vt:lpwstr>
      </vt:variant>
      <vt:variant>
        <vt:i4>7012390</vt:i4>
      </vt:variant>
      <vt:variant>
        <vt:i4>21</vt:i4>
      </vt:variant>
      <vt:variant>
        <vt:i4>0</vt:i4>
      </vt:variant>
      <vt:variant>
        <vt:i4>5</vt:i4>
      </vt:variant>
      <vt:variant>
        <vt:lpwstr>https://www.klimaatakkoord.nl/documenten/publicaties/2019/06/28/klimaatakkoord</vt:lpwstr>
      </vt:variant>
      <vt:variant>
        <vt:lpwstr/>
      </vt:variant>
      <vt:variant>
        <vt:i4>4653081</vt:i4>
      </vt:variant>
      <vt:variant>
        <vt:i4>18</vt:i4>
      </vt:variant>
      <vt:variant>
        <vt:i4>0</vt:i4>
      </vt:variant>
      <vt:variant>
        <vt:i4>5</vt:i4>
      </vt:variant>
      <vt:variant>
        <vt:lpwstr>https://www.degeschillencommissie.nl/uitspraken/de-gemachtigde-van-de-client-mocht-er-op-vertrouwen-dat-de-aanbeveling-van-de-deskundige-door-de-zorgaanbieder-zou-worden-opgevolgd-omdat-de-deskundige-heeft-geconcludeerd-dat-de-klimaatbeheersing-in/</vt:lpwstr>
      </vt:variant>
      <vt:variant>
        <vt:lpwstr/>
      </vt:variant>
      <vt:variant>
        <vt:i4>1769484</vt:i4>
      </vt:variant>
      <vt:variant>
        <vt:i4>15</vt:i4>
      </vt:variant>
      <vt:variant>
        <vt:i4>0</vt:i4>
      </vt:variant>
      <vt:variant>
        <vt:i4>5</vt:i4>
      </vt:variant>
      <vt:variant>
        <vt:lpwstr>https://www.airconditioningwijzer.nl/gevaren/</vt:lpwstr>
      </vt:variant>
      <vt:variant>
        <vt:lpwstr/>
      </vt:variant>
      <vt:variant>
        <vt:i4>6291557</vt:i4>
      </vt:variant>
      <vt:variant>
        <vt:i4>12</vt:i4>
      </vt:variant>
      <vt:variant>
        <vt:i4>0</vt:i4>
      </vt:variant>
      <vt:variant>
        <vt:i4>5</vt:i4>
      </vt:variant>
      <vt:variant>
        <vt:lpwstr>https://eur04.safelinks.protection.outlook.com/?url=https%3A%2F%2Fwww.stimular.nl%2Fmaatregelen%2Fnatuurlijke-koudemiddelen-voor-koeling%2F&amp;data=05%7C02%7Chdewitte%40trajectum.info%7Caa1ff5d153bb43ce14ef08dc815decae%7Cc5b2bc2ceb754676b4725132ffd6fcc3%7C0%7C0%7C638527487626177239%7CUnknown%7CTWFpbGZsb3d8eyJWIjoiMC4wLjAwMDAiLCJQIjoiV2luMzIiLCJBTiI6Ik1haWwiLCJXVCI6Mn0%3D%7C0%7C%7C%7C&amp;sdata=kheAHPI%2FthwCZ34xzqD1mF9Rc2TRDtXIOro4zd3LFFs%3D&amp;reserved=0</vt:lpwstr>
      </vt:variant>
      <vt:variant>
        <vt:lpwstr/>
      </vt:variant>
      <vt:variant>
        <vt:i4>6291492</vt:i4>
      </vt:variant>
      <vt:variant>
        <vt:i4>9</vt:i4>
      </vt:variant>
      <vt:variant>
        <vt:i4>0</vt:i4>
      </vt:variant>
      <vt:variant>
        <vt:i4>5</vt:i4>
      </vt:variant>
      <vt:variant>
        <vt:lpwstr>https://eur04.safelinks.protection.outlook.com/?url=https%3A%2F%2Fwww.stimular.nl%2Fmaatregelen%2Fefficient-koelen&amp;data=05%7C02%7Chdewitte%40trajectum.info%7Caa1ff5d153bb43ce14ef08dc815decae%7Cc5b2bc2ceb754676b4725132ffd6fcc3%7C0%7C0%7C638527487626171092%7CUnknown%7CTWFpbGZsb3d8eyJWIjoiMC4wLjAwMDAiLCJQIjoiV2luMzIiLCJBTiI6Ik1haWwiLCJXVCI6Mn0%3D%7C0%7C%7C%7C&amp;sdata=HIsw0k3eAf%2F6mKuNuPncdXbwVej4IAUDETMCrChMDt8%3D&amp;reserved=0</vt:lpwstr>
      </vt:variant>
      <vt:variant>
        <vt:lpwstr/>
      </vt:variant>
      <vt:variant>
        <vt:i4>3997729</vt:i4>
      </vt:variant>
      <vt:variant>
        <vt:i4>6</vt:i4>
      </vt:variant>
      <vt:variant>
        <vt:i4>0</vt:i4>
      </vt:variant>
      <vt:variant>
        <vt:i4>5</vt:i4>
      </vt:variant>
      <vt:variant>
        <vt:lpwstr>https://eur04.safelinks.protection.outlook.com/?url=https%3A%2F%2Fwww.stimular.nl%2Fmaatregelen%2Fwarmte-koude-opslag-wko&amp;data=05%7C02%7Chdewitte%40trajectum.info%7Caa1ff5d153bb43ce14ef08dc815decae%7Cc5b2bc2ceb754676b4725132ffd6fcc3%7C0%7C0%7C638527487626163179%7CUnknown%7CTWFpbGZsb3d8eyJWIjoiMC4wLjAwMDAiLCJQIjoiV2luMzIiLCJBTiI6Ik1haWwiLCJXVCI6Mn0%3D%7C0%7C%7C%7C&amp;sdata=Z2dcKWuduzuQc%2Fmw5ECHxp8dwOSFwZcAmjDD004Tq9Y%3D&amp;reserved=0</vt:lpwstr>
      </vt:variant>
      <vt:variant>
        <vt:lpwstr/>
      </vt:variant>
      <vt:variant>
        <vt:i4>3932205</vt:i4>
      </vt:variant>
      <vt:variant>
        <vt:i4>3</vt:i4>
      </vt:variant>
      <vt:variant>
        <vt:i4>0</vt:i4>
      </vt:variant>
      <vt:variant>
        <vt:i4>5</vt:i4>
      </vt:variant>
      <vt:variant>
        <vt:lpwstr>https://eur04.safelinks.protection.outlook.com/?url=https%3A%2F%2Fwww.stimular.nl%2Fmaatregelen%2Fabsorptiekoeling&amp;data=05%7C02%7Chdewitte%40trajectum.info%7Caa1ff5d153bb43ce14ef08dc815decae%7Cc5b2bc2ceb754676b4725132ffd6fcc3%7C0%7C0%7C638527487626156212%7CUnknown%7CTWFpbGZsb3d8eyJWIjoiMC4wLjAwMDAiLCJQIjoiV2luMzIiLCJBTiI6Ik1haWwiLCJXVCI6Mn0%3D%7C0%7C%7C%7C&amp;sdata=%2FXCQj8AOHd%2BZgznb%2B4BoM92xKnPB%2BaJD3Q%2BmNRd8%2Be0%3D&amp;reserved=0</vt:lpwstr>
      </vt:variant>
      <vt:variant>
        <vt:lpwstr/>
      </vt:variant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s://eur04.safelinks.protection.outlook.com/?url=https%3A%2F%2Fwww.stimular.nl%2Fmaatregelen%2Fverdampingskoeling&amp;data=05%7C02%7Chdewitte%40trajectum.info%7Caa1ff5d153bb43ce14ef08dc815decae%7Cc5b2bc2ceb754676b4725132ffd6fcc3%7C0%7C0%7C638527487626149058%7CUnknown%7CTWFpbGZsb3d8eyJWIjoiMC4wLjAwMDAiLCJQIjoiV2luMzIiLCJBTiI6Ik1haWwiLCJXVCI6Mn0%3D%7C0%7C%7C%7C&amp;sdata=OT%2BUfO7vpBGkx%2BG8bx4W3Qz75TUrGwPShmzciwT%2FeS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Trajectum Alliade</dc:creator>
  <cp:keywords/>
  <dc:description/>
  <cp:lastModifiedBy>Froukje Stoffelsma (Stimular)</cp:lastModifiedBy>
  <cp:revision>20</cp:revision>
  <cp:lastPrinted>2021-04-12T12:34:00Z</cp:lastPrinted>
  <dcterms:created xsi:type="dcterms:W3CDTF">2026-05-28T09:26:00Z</dcterms:created>
  <dcterms:modified xsi:type="dcterms:W3CDTF">2026-05-28T09:43:00Z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MediaServiceImageTags">
    <vt:lpwstr/>
  </property>
</Properties>
</file>